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27589C7" w:rsidR="006631CE" w:rsidRPr="00C00B45" w:rsidRDefault="00DD588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29.03</w:t>
            </w:r>
            <w:r w:rsidR="00AB63D8">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68934B9D" w:rsidR="006631CE" w:rsidRPr="00C00B45"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7785477" w:rsidR="00774BFE" w:rsidRPr="00C00B45" w:rsidRDefault="00DD588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18055 Rostock. </w:t>
            </w:r>
            <w:r w:rsidRPr="00DD5883">
              <w:rPr>
                <w:sz w:val="20"/>
              </w:rPr>
              <w:t>IKK-Die Innovationskasse, Blücherstr. 27c</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77777777" w:rsidR="006631CE"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F2C4D">
              <w:rPr>
                <w:sz w:val="20"/>
              </w:rPr>
              <w:t xml:space="preserve">, </w:t>
            </w:r>
            <w:r w:rsidR="006A5FF1">
              <w:rPr>
                <w:sz w:val="20"/>
              </w:rPr>
              <w:t>Arbeitsschutz im Betrieb</w:t>
            </w:r>
            <w:r w:rsidR="00EE27DC">
              <w:rPr>
                <w:sz w:val="20"/>
              </w:rPr>
              <w:t>, Hilfe und Leitlinien in der Praxis</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D5883">
              <w:rPr>
                <w:sz w:val="18"/>
                <w:szCs w:val="16"/>
              </w:rPr>
            </w:r>
            <w:r w:rsidR="00DD58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D5883">
              <w:rPr>
                <w:sz w:val="18"/>
                <w:szCs w:val="16"/>
              </w:rPr>
            </w:r>
            <w:r w:rsidR="00DD58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5883">
              <w:rPr>
                <w:sz w:val="20"/>
              </w:rPr>
            </w:r>
            <w:r w:rsidR="00DD588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5883">
              <w:rPr>
                <w:sz w:val="20"/>
              </w:rPr>
            </w:r>
            <w:r w:rsidR="00DD588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5883">
              <w:rPr>
                <w:sz w:val="20"/>
              </w:rPr>
            </w:r>
            <w:r w:rsidR="00DD588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5883">
              <w:rPr>
                <w:sz w:val="20"/>
              </w:rPr>
            </w:r>
            <w:r w:rsidR="00DD588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D5883"/>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10382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2022-10-15T08:53:00Z</dcterms:created>
  <dcterms:modified xsi:type="dcterms:W3CDTF">2022-10-15T08:53:00Z</dcterms:modified>
</cp:coreProperties>
</file>